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81BF" w14:textId="100F1AC0" w:rsidR="002E77DE" w:rsidRDefault="002E77DE" w:rsidP="002E77DE">
      <w:r>
        <w:t>Subject: Request for Approval to Attend LogicON 2024</w:t>
      </w:r>
    </w:p>
    <w:p w14:paraId="6FCD750B" w14:textId="11B5AEC9" w:rsidR="002E77DE" w:rsidRDefault="002E77DE" w:rsidP="002E77DE">
      <w:r>
        <w:t xml:space="preserve">Dear </w:t>
      </w:r>
      <w:r w:rsidRPr="001774F7">
        <w:rPr>
          <w:i/>
          <w:iCs/>
        </w:rPr>
        <w:t>[Decision Maker's Name]</w:t>
      </w:r>
      <w:r>
        <w:t>,</w:t>
      </w:r>
    </w:p>
    <w:p w14:paraId="5DE50AE6" w14:textId="4ABFD47B" w:rsidR="002E77DE" w:rsidRDefault="002E77DE" w:rsidP="002E77DE">
      <w:r>
        <w:t>I am requesting your approval to attend LogicON 2024 (</w:t>
      </w:r>
      <w:hyperlink r:id="rId7" w:history="1">
        <w:r w:rsidR="000E7CEF" w:rsidRPr="00311676">
          <w:rPr>
            <w:rStyle w:val="Hyperlink"/>
          </w:rPr>
          <w:t>https://logicon.logically.com/</w:t>
        </w:r>
      </w:hyperlink>
      <w:r w:rsidR="000E7CEF">
        <w:t>)</w:t>
      </w:r>
      <w:r>
        <w:t>, a premier cybersecurity conference, taking place from October 15-17, 2024, at the Hyatt Regency Columbus.</w:t>
      </w:r>
    </w:p>
    <w:p w14:paraId="36DFF51E" w14:textId="77777777" w:rsidR="002E77DE" w:rsidRPr="000E7CEF" w:rsidRDefault="002E77DE" w:rsidP="002E77DE">
      <w:pPr>
        <w:rPr>
          <w:b/>
          <w:bCs/>
        </w:rPr>
      </w:pPr>
      <w:r w:rsidRPr="000E7CEF">
        <w:rPr>
          <w:b/>
          <w:bCs/>
        </w:rPr>
        <w:t>Why LogicON?</w:t>
      </w:r>
    </w:p>
    <w:p w14:paraId="3C0ABBA9" w14:textId="495EC8DF" w:rsidR="002E77DE" w:rsidRDefault="002E77DE" w:rsidP="002E77DE">
      <w:r>
        <w:t>LogicON is recognized as a key event for cybersecurity</w:t>
      </w:r>
      <w:r w:rsidR="001774F7">
        <w:t xml:space="preserve"> and IT</w:t>
      </w:r>
      <w:r>
        <w:t xml:space="preserve"> professionals, offering unique opportunities to learn from and engage with some of the industry's leading minds. This year's event features a comprehensive agenda with sessions on critical topics such as threat intelligence, incident response, and cloud security. It also includes keynote presentations from top experts like Chris Novak from Verizon.</w:t>
      </w:r>
    </w:p>
    <w:p w14:paraId="02CE193E" w14:textId="77777777" w:rsidR="002E77DE" w:rsidRPr="000E7CEF" w:rsidRDefault="002E77DE" w:rsidP="002E77DE">
      <w:pPr>
        <w:rPr>
          <w:b/>
          <w:bCs/>
        </w:rPr>
      </w:pPr>
      <w:r w:rsidRPr="000E7CEF">
        <w:rPr>
          <w:b/>
          <w:bCs/>
        </w:rPr>
        <w:t>Targeted Learning and Networking:</w:t>
      </w:r>
    </w:p>
    <w:p w14:paraId="3644785C" w14:textId="58C3150E" w:rsidR="002E77DE" w:rsidRDefault="002E77DE" w:rsidP="002E77DE">
      <w:r>
        <w:t>The conference will attract a wide array of cybersecurity professionals, including peers from top industrial organizations, government entities, and the private sector. These connections could lead to valuable partnerships and collaborations, further enhancing our company's cybersecurity posture.</w:t>
      </w:r>
    </w:p>
    <w:p w14:paraId="17C65139" w14:textId="0E940DE1" w:rsidR="002E77DE" w:rsidRPr="001774F7" w:rsidRDefault="002E77DE" w:rsidP="002E77DE">
      <w:pPr>
        <w:rPr>
          <w:b/>
          <w:bCs/>
        </w:rPr>
      </w:pPr>
      <w:r w:rsidRPr="001774F7">
        <w:rPr>
          <w:b/>
          <w:bCs/>
        </w:rPr>
        <w:t>Investment Breakdown:</w:t>
      </w:r>
    </w:p>
    <w:p w14:paraId="2E26B0E1" w14:textId="77777777" w:rsidR="002E77DE" w:rsidRDefault="002E77DE" w:rsidP="002E77DE">
      <w:pPr>
        <w:pStyle w:val="ListParagraph"/>
        <w:numPr>
          <w:ilvl w:val="0"/>
          <w:numId w:val="1"/>
        </w:numPr>
      </w:pPr>
      <w:r>
        <w:t>Flight: $XXX</w:t>
      </w:r>
    </w:p>
    <w:p w14:paraId="1D5C71EB" w14:textId="77777777" w:rsidR="002E77DE" w:rsidRDefault="002E77DE" w:rsidP="002E77DE">
      <w:pPr>
        <w:pStyle w:val="ListParagraph"/>
        <w:numPr>
          <w:ilvl w:val="0"/>
          <w:numId w:val="1"/>
        </w:numPr>
      </w:pPr>
      <w:r>
        <w:t>Transportation (round trip from airport to hotel): $XXX</w:t>
      </w:r>
    </w:p>
    <w:p w14:paraId="7E8B1777" w14:textId="77777777" w:rsidR="002E77DE" w:rsidRDefault="002E77DE" w:rsidP="002E77DE">
      <w:pPr>
        <w:pStyle w:val="ListParagraph"/>
        <w:numPr>
          <w:ilvl w:val="0"/>
          <w:numId w:val="1"/>
        </w:numPr>
      </w:pPr>
      <w:r>
        <w:t>Hotel (2 nights at $179 per night): $358</w:t>
      </w:r>
    </w:p>
    <w:p w14:paraId="39101AEE" w14:textId="77777777" w:rsidR="002E77DE" w:rsidRDefault="002E77DE" w:rsidP="002E77DE">
      <w:pPr>
        <w:pStyle w:val="ListParagraph"/>
        <w:numPr>
          <w:ilvl w:val="0"/>
          <w:numId w:val="1"/>
        </w:numPr>
      </w:pPr>
      <w:r>
        <w:t>Meals: Included with the conference pass</w:t>
      </w:r>
    </w:p>
    <w:p w14:paraId="39E5E91D" w14:textId="77777777" w:rsidR="002E77DE" w:rsidRDefault="002E77DE" w:rsidP="002E77DE">
      <w:pPr>
        <w:pStyle w:val="ListParagraph"/>
        <w:numPr>
          <w:ilvl w:val="0"/>
          <w:numId w:val="1"/>
        </w:numPr>
      </w:pPr>
      <w:r>
        <w:t>Conference Fee: $XXX (if applicable)</w:t>
      </w:r>
    </w:p>
    <w:p w14:paraId="0643FB94" w14:textId="36C9EA9B" w:rsidR="002E77DE" w:rsidRPr="00B525A1" w:rsidRDefault="002E77DE" w:rsidP="00B525A1">
      <w:pPr>
        <w:rPr>
          <w:b/>
          <w:bCs/>
        </w:rPr>
      </w:pPr>
      <w:r w:rsidRPr="00B525A1">
        <w:rPr>
          <w:b/>
          <w:bCs/>
        </w:rPr>
        <w:t xml:space="preserve">Total Estimated Investment: </w:t>
      </w:r>
      <w:r w:rsidRPr="00B525A1">
        <w:t>$XXXX</w:t>
      </w:r>
    </w:p>
    <w:p w14:paraId="79170F6A" w14:textId="77777777" w:rsidR="002E77DE" w:rsidRPr="001774F7" w:rsidRDefault="002E77DE" w:rsidP="002E77DE">
      <w:pPr>
        <w:rPr>
          <w:b/>
          <w:bCs/>
        </w:rPr>
      </w:pPr>
      <w:r w:rsidRPr="001774F7">
        <w:rPr>
          <w:b/>
          <w:bCs/>
        </w:rPr>
        <w:t>Deliverables:</w:t>
      </w:r>
    </w:p>
    <w:p w14:paraId="072986D6" w14:textId="566A56D1" w:rsidR="002E77DE" w:rsidRDefault="002E77DE" w:rsidP="002E77DE">
      <w:r>
        <w:t>Upon my return, I will provide a detailed report summarizing the key insights, actionable takeaways, and strategies we can implement. Additionally, I will share the presentation materials to benefit the broader team and inform decisions on future conference participation.</w:t>
      </w:r>
    </w:p>
    <w:p w14:paraId="5FCEAC25" w14:textId="601B29F9" w:rsidR="002E77DE" w:rsidRDefault="002E77DE" w:rsidP="002E77DE">
      <w:r>
        <w:t>Thank you for your consideration. I believe that attending LogicON 2024 will provide invaluable knowledge and insights that will directly benefit our cybersecurity initiatives.</w:t>
      </w:r>
    </w:p>
    <w:p w14:paraId="16AEF6A3" w14:textId="77777777" w:rsidR="002E77DE" w:rsidRDefault="002E77DE" w:rsidP="002E77DE">
      <w:r>
        <w:t>Best regards,</w:t>
      </w:r>
    </w:p>
    <w:p w14:paraId="513893F8" w14:textId="77777777" w:rsidR="002E77DE" w:rsidRDefault="002E77DE" w:rsidP="002E77DE">
      <w:r>
        <w:t>[Your Name]</w:t>
      </w:r>
    </w:p>
    <w:p w14:paraId="1846035D" w14:textId="02917940" w:rsidR="00401AEF" w:rsidRPr="002E77DE" w:rsidRDefault="002E77DE" w:rsidP="002E77DE">
      <w:r>
        <w:t>[Your Position]</w:t>
      </w:r>
    </w:p>
    <w:sectPr w:rsidR="00401AEF" w:rsidRPr="002E77DE">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4E6F3" w14:textId="77777777" w:rsidR="00AA777C" w:rsidRDefault="00AA777C" w:rsidP="00237DF4">
      <w:pPr>
        <w:spacing w:after="0" w:line="240" w:lineRule="auto"/>
      </w:pPr>
      <w:r>
        <w:separator/>
      </w:r>
    </w:p>
  </w:endnote>
  <w:endnote w:type="continuationSeparator" w:id="0">
    <w:p w14:paraId="4A03CA29" w14:textId="77777777" w:rsidR="00AA777C" w:rsidRDefault="00AA777C"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83CB" w14:textId="747F07EB" w:rsidR="00CF28BD" w:rsidRDefault="00CF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CBCE" w14:textId="540A500A" w:rsidR="00CF28BD" w:rsidRDefault="00CF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9313" w14:textId="41DE7645" w:rsidR="00CF28BD" w:rsidRDefault="00CF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B4BB" w14:textId="77777777" w:rsidR="00AA777C" w:rsidRDefault="00AA777C" w:rsidP="00237DF4">
      <w:pPr>
        <w:spacing w:after="0" w:line="240" w:lineRule="auto"/>
      </w:pPr>
      <w:r>
        <w:separator/>
      </w:r>
    </w:p>
  </w:footnote>
  <w:footnote w:type="continuationSeparator" w:id="0">
    <w:p w14:paraId="0F6D639B" w14:textId="77777777" w:rsidR="00AA777C" w:rsidRDefault="00AA777C" w:rsidP="0023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5217E"/>
    <w:multiLevelType w:val="hybridMultilevel"/>
    <w:tmpl w:val="0974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09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EF"/>
    <w:rsid w:val="000004D7"/>
    <w:rsid w:val="00035701"/>
    <w:rsid w:val="00056CE3"/>
    <w:rsid w:val="00072F7F"/>
    <w:rsid w:val="000E7CEF"/>
    <w:rsid w:val="00132C3E"/>
    <w:rsid w:val="001433AC"/>
    <w:rsid w:val="001452D9"/>
    <w:rsid w:val="001744E0"/>
    <w:rsid w:val="001774F7"/>
    <w:rsid w:val="0019771B"/>
    <w:rsid w:val="001D2F6B"/>
    <w:rsid w:val="0020150E"/>
    <w:rsid w:val="00237DF4"/>
    <w:rsid w:val="002502EE"/>
    <w:rsid w:val="002B6168"/>
    <w:rsid w:val="002E77DE"/>
    <w:rsid w:val="0032725B"/>
    <w:rsid w:val="003F40AD"/>
    <w:rsid w:val="00401AEF"/>
    <w:rsid w:val="0040705A"/>
    <w:rsid w:val="00483265"/>
    <w:rsid w:val="004B3BA3"/>
    <w:rsid w:val="004C1F71"/>
    <w:rsid w:val="004E22D4"/>
    <w:rsid w:val="00555FD2"/>
    <w:rsid w:val="005568CA"/>
    <w:rsid w:val="005A27DB"/>
    <w:rsid w:val="005B2555"/>
    <w:rsid w:val="005C13B1"/>
    <w:rsid w:val="0069437C"/>
    <w:rsid w:val="006B630F"/>
    <w:rsid w:val="006F3589"/>
    <w:rsid w:val="00796854"/>
    <w:rsid w:val="007C5799"/>
    <w:rsid w:val="007E2237"/>
    <w:rsid w:val="008138F6"/>
    <w:rsid w:val="00822BD8"/>
    <w:rsid w:val="00845A9D"/>
    <w:rsid w:val="00860A45"/>
    <w:rsid w:val="00887B2D"/>
    <w:rsid w:val="008A12AF"/>
    <w:rsid w:val="008B23AF"/>
    <w:rsid w:val="008E24DA"/>
    <w:rsid w:val="009153EF"/>
    <w:rsid w:val="009906A2"/>
    <w:rsid w:val="009C57E6"/>
    <w:rsid w:val="00A657EF"/>
    <w:rsid w:val="00AA777C"/>
    <w:rsid w:val="00AE0233"/>
    <w:rsid w:val="00B46189"/>
    <w:rsid w:val="00B525A1"/>
    <w:rsid w:val="00B7169D"/>
    <w:rsid w:val="00B81642"/>
    <w:rsid w:val="00BE4AAF"/>
    <w:rsid w:val="00BE5CFC"/>
    <w:rsid w:val="00C13F09"/>
    <w:rsid w:val="00C20B68"/>
    <w:rsid w:val="00C852C7"/>
    <w:rsid w:val="00C96442"/>
    <w:rsid w:val="00CD5802"/>
    <w:rsid w:val="00CF28BD"/>
    <w:rsid w:val="00D73452"/>
    <w:rsid w:val="00D767FF"/>
    <w:rsid w:val="00DB28D2"/>
    <w:rsid w:val="00DE653D"/>
    <w:rsid w:val="00E535FA"/>
    <w:rsid w:val="00EB2E16"/>
    <w:rsid w:val="00ED3AD0"/>
    <w:rsid w:val="00EF52C8"/>
    <w:rsid w:val="00F15896"/>
    <w:rsid w:val="00F2021D"/>
    <w:rsid w:val="00F601A9"/>
    <w:rsid w:val="00F71615"/>
    <w:rsid w:val="00F7380B"/>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 w:type="paragraph" w:styleId="ListParagraph">
    <w:name w:val="List Paragraph"/>
    <w:basedOn w:val="Normal"/>
    <w:uiPriority w:val="34"/>
    <w:qFormat/>
    <w:rsid w:val="002E77DE"/>
    <w:pPr>
      <w:ind w:left="720"/>
      <w:contextualSpacing/>
    </w:pPr>
  </w:style>
  <w:style w:type="character" w:styleId="UnresolvedMention">
    <w:name w:val="Unresolved Mention"/>
    <w:basedOn w:val="DefaultParagraphFont"/>
    <w:uiPriority w:val="99"/>
    <w:rsid w:val="000E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con.logical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82074e-e1ec-452d-b5bd-691366068573}" enabled="1" method="Privileged" siteId="{f2ad197b-b296-4938-bfff-0db3f914bcee}"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MJ Patent</cp:lastModifiedBy>
  <cp:revision>18</cp:revision>
  <dcterms:created xsi:type="dcterms:W3CDTF">2024-08-14T15:44:00Z</dcterms:created>
  <dcterms:modified xsi:type="dcterms:W3CDTF">2024-08-14T16:44:00Z</dcterms:modified>
</cp:coreProperties>
</file>