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81BF" w14:textId="2D5FAA7E" w:rsidR="002E77DE" w:rsidRDefault="002E77DE" w:rsidP="002E77DE">
      <w:r>
        <w:t xml:space="preserve">Subject: </w:t>
      </w:r>
      <w:r w:rsidR="00A61C59">
        <w:t>Request for Approval to Attend LogicON 2025</w:t>
      </w:r>
    </w:p>
    <w:p w14:paraId="6FCD750B" w14:textId="11B5AEC9" w:rsidR="002E77DE" w:rsidRDefault="002E77DE" w:rsidP="002E77DE">
      <w:r>
        <w:t xml:space="preserve">Dear </w:t>
      </w:r>
      <w:r w:rsidRPr="001774F7">
        <w:rPr>
          <w:i/>
          <w:iCs/>
        </w:rPr>
        <w:t>[Decision Maker's Name]</w:t>
      </w:r>
      <w:r>
        <w:t>,</w:t>
      </w:r>
    </w:p>
    <w:p w14:paraId="7930F936" w14:textId="4F6F4337" w:rsidR="00A61C59" w:rsidRDefault="00A61C59" w:rsidP="00A61C59">
      <w:r>
        <w:t>I am requesting approval to attend LogicON 2025 (https://logicon.logically.com/), a premier cybersecurity summit taking place October 1</w:t>
      </w:r>
      <w:r w:rsidR="0009477D">
        <w:t>4</w:t>
      </w:r>
      <w:r>
        <w:t>-1</w:t>
      </w:r>
      <w:r w:rsidR="0009477D">
        <w:t>6</w:t>
      </w:r>
      <w:r>
        <w:t xml:space="preserve">, 2025, at the Renaissance Columbus Downtown Hotel. This event is designed to help </w:t>
      </w:r>
      <w:proofErr w:type="gramStart"/>
      <w:r>
        <w:t>IT</w:t>
      </w:r>
      <w:proofErr w:type="gramEnd"/>
      <w:r>
        <w:t xml:space="preserve"> and security leaders navigate AI-driven cybersecurity challenges, risk management, compliance, and business resilience.</w:t>
      </w:r>
    </w:p>
    <w:p w14:paraId="66D5840D" w14:textId="77777777" w:rsidR="00A61C59" w:rsidRPr="00A61C59" w:rsidRDefault="00A61C59" w:rsidP="00A61C59">
      <w:pPr>
        <w:rPr>
          <w:b/>
          <w:bCs/>
        </w:rPr>
      </w:pPr>
      <w:r w:rsidRPr="00A61C59">
        <w:rPr>
          <w:b/>
          <w:bCs/>
        </w:rPr>
        <w:t>Why Attend LogicON?</w:t>
      </w:r>
    </w:p>
    <w:p w14:paraId="2837D53E" w14:textId="7A60E200" w:rsidR="00A61C59" w:rsidRDefault="00A61C59" w:rsidP="00A61C59">
      <w:r>
        <w:t>LogicON</w:t>
      </w:r>
      <w:r>
        <w:t xml:space="preserve"> 2025</w:t>
      </w:r>
      <w:r>
        <w:t xml:space="preserve"> </w:t>
      </w:r>
      <w:r>
        <w:t>will be</w:t>
      </w:r>
      <w:r>
        <w:t xml:space="preserve"> AI-focused featuring expert-led sessions on AI-powered threat detection, incident response, governance, compliance, and IT automation. This year’s agenda includes:</w:t>
      </w:r>
    </w:p>
    <w:p w14:paraId="721F37C2" w14:textId="77777777" w:rsidR="00A61C59" w:rsidRDefault="00A61C59" w:rsidP="00A61C59">
      <w:pPr>
        <w:pStyle w:val="ListParagraph"/>
        <w:numPr>
          <w:ilvl w:val="0"/>
          <w:numId w:val="2"/>
        </w:numPr>
      </w:pPr>
      <w:r>
        <w:t>Keynotes &amp; Panels: Featuring top cybersecurity leaders discussing AI’s role in security, IT efficiency, and compliance.</w:t>
      </w:r>
    </w:p>
    <w:p w14:paraId="32AAF661" w14:textId="77777777" w:rsidR="00A61C59" w:rsidRDefault="00A61C59" w:rsidP="00A61C59">
      <w:pPr>
        <w:pStyle w:val="ListParagraph"/>
        <w:numPr>
          <w:ilvl w:val="0"/>
          <w:numId w:val="2"/>
        </w:numPr>
      </w:pPr>
      <w:r>
        <w:t>Hands-On Bootcamp &amp; Labs: A practical training session powered by MyComputerCareer, providing real-world security exercises.</w:t>
      </w:r>
    </w:p>
    <w:p w14:paraId="63BAB1A4" w14:textId="77777777" w:rsidR="00A61C59" w:rsidRDefault="00A61C59" w:rsidP="00A61C59">
      <w:pPr>
        <w:pStyle w:val="ListParagraph"/>
        <w:numPr>
          <w:ilvl w:val="0"/>
          <w:numId w:val="2"/>
        </w:numPr>
      </w:pPr>
      <w:r>
        <w:t>Coaching Café: One-on-one access to cybersecurity, AI, and business experts for tailored guidance.</w:t>
      </w:r>
    </w:p>
    <w:p w14:paraId="0C3DC895" w14:textId="77777777" w:rsidR="00A61C59" w:rsidRDefault="00A61C59" w:rsidP="00A61C59">
      <w:pPr>
        <w:pStyle w:val="ListParagraph"/>
        <w:numPr>
          <w:ilvl w:val="0"/>
          <w:numId w:val="2"/>
        </w:numPr>
      </w:pPr>
      <w:r>
        <w:t>Networking with Industry Leaders: Engage with CISOs, IT leaders, and security professionals to discuss AI-driven security strategies.</w:t>
      </w:r>
    </w:p>
    <w:p w14:paraId="3944B41A" w14:textId="77777777" w:rsidR="00A61C59" w:rsidRDefault="00A61C59" w:rsidP="00A61C59">
      <w:pPr>
        <w:pStyle w:val="ListParagraph"/>
        <w:numPr>
          <w:ilvl w:val="0"/>
          <w:numId w:val="2"/>
        </w:numPr>
      </w:pPr>
      <w:r>
        <w:t>Continuing Education Credits (CPEs/CEUs): Participation in LogicON 2025 qualifies for ISC2 Continuing Education Units (CEUs) or Continuing Professional Education (CPEs).</w:t>
      </w:r>
    </w:p>
    <w:p w14:paraId="1BBE1739" w14:textId="77777777" w:rsidR="00A61C59" w:rsidRPr="00A61C59" w:rsidRDefault="00A61C59" w:rsidP="00A61C59">
      <w:pPr>
        <w:rPr>
          <w:b/>
          <w:bCs/>
        </w:rPr>
      </w:pPr>
      <w:r w:rsidRPr="00A61C59">
        <w:rPr>
          <w:b/>
          <w:bCs/>
        </w:rPr>
        <w:t>Estimated Investment</w:t>
      </w:r>
    </w:p>
    <w:p w14:paraId="668DAE03" w14:textId="77777777" w:rsidR="00A61C59" w:rsidRDefault="00A61C59" w:rsidP="00A61C59">
      <w:pPr>
        <w:pStyle w:val="ListParagraph"/>
        <w:numPr>
          <w:ilvl w:val="0"/>
          <w:numId w:val="3"/>
        </w:numPr>
      </w:pPr>
      <w:r>
        <w:t>Flight: $XXX</w:t>
      </w:r>
    </w:p>
    <w:p w14:paraId="64598DCB" w14:textId="77777777" w:rsidR="00A61C59" w:rsidRDefault="00A61C59" w:rsidP="00A61C59">
      <w:pPr>
        <w:pStyle w:val="ListParagraph"/>
        <w:numPr>
          <w:ilvl w:val="0"/>
          <w:numId w:val="3"/>
        </w:numPr>
      </w:pPr>
      <w:r>
        <w:t>Transportation (round trip from airport to hotel): $XXX</w:t>
      </w:r>
    </w:p>
    <w:p w14:paraId="5AA18361" w14:textId="77777777" w:rsidR="00A61C59" w:rsidRDefault="00A61C59" w:rsidP="00A61C59">
      <w:pPr>
        <w:pStyle w:val="ListParagraph"/>
        <w:numPr>
          <w:ilvl w:val="0"/>
          <w:numId w:val="3"/>
        </w:numPr>
      </w:pPr>
      <w:r>
        <w:t>Hotel (2 nights at $XXX per night) – Renaissance Columbus Downtown Hotel: $XXX</w:t>
      </w:r>
    </w:p>
    <w:p w14:paraId="013A09E4" w14:textId="77777777" w:rsidR="00A61C59" w:rsidRDefault="00A61C59" w:rsidP="00A61C59">
      <w:pPr>
        <w:pStyle w:val="ListParagraph"/>
        <w:numPr>
          <w:ilvl w:val="0"/>
          <w:numId w:val="3"/>
        </w:numPr>
      </w:pPr>
      <w:r>
        <w:t>Meals: Included with conference pass</w:t>
      </w:r>
    </w:p>
    <w:p w14:paraId="2A9A27A7" w14:textId="77777777" w:rsidR="00A61C59" w:rsidRDefault="00A61C59" w:rsidP="00A61C59">
      <w:pPr>
        <w:pStyle w:val="ListParagraph"/>
        <w:numPr>
          <w:ilvl w:val="0"/>
          <w:numId w:val="3"/>
        </w:numPr>
      </w:pPr>
      <w:r>
        <w:t>Conference Registration: $XXX</w:t>
      </w:r>
    </w:p>
    <w:p w14:paraId="6E10E446" w14:textId="2425BC63" w:rsidR="00A61C59" w:rsidRDefault="00A61C59" w:rsidP="00A61C59">
      <w:pPr>
        <w:pStyle w:val="ListParagraph"/>
        <w:numPr>
          <w:ilvl w:val="0"/>
          <w:numId w:val="3"/>
        </w:numPr>
      </w:pPr>
      <w:r>
        <w:t>Total Estimated Investment: $XXXX</w:t>
      </w:r>
    </w:p>
    <w:p w14:paraId="19124426" w14:textId="77777777" w:rsidR="00A61C59" w:rsidRPr="00A61C59" w:rsidRDefault="00A61C59" w:rsidP="00A61C59">
      <w:pPr>
        <w:rPr>
          <w:b/>
          <w:bCs/>
        </w:rPr>
      </w:pPr>
      <w:r w:rsidRPr="00A61C59">
        <w:rPr>
          <w:b/>
          <w:bCs/>
        </w:rPr>
        <w:t>Return on Investment</w:t>
      </w:r>
    </w:p>
    <w:p w14:paraId="6CCD1CE0" w14:textId="77777777" w:rsidR="00A61C59" w:rsidRDefault="00A61C59" w:rsidP="00A61C59">
      <w:r>
        <w:t>In addition to learning practical AI and cybersecurity strategies, I will:</w:t>
      </w:r>
    </w:p>
    <w:p w14:paraId="2073694F" w14:textId="77777777" w:rsidR="00A61C59" w:rsidRDefault="00A61C59" w:rsidP="00A61C59">
      <w:pPr>
        <w:pStyle w:val="ListParagraph"/>
        <w:numPr>
          <w:ilvl w:val="0"/>
          <w:numId w:val="4"/>
        </w:numPr>
      </w:pPr>
      <w:r>
        <w:t>Provide a detailed report with key takeaways and actionable recommendations.</w:t>
      </w:r>
    </w:p>
    <w:p w14:paraId="069BC37C" w14:textId="77777777" w:rsidR="00A61C59" w:rsidRDefault="00A61C59" w:rsidP="00A61C59">
      <w:pPr>
        <w:pStyle w:val="ListParagraph"/>
        <w:numPr>
          <w:ilvl w:val="0"/>
          <w:numId w:val="4"/>
        </w:numPr>
      </w:pPr>
      <w:r>
        <w:t>Share presentation materials and insights with our team to enhance our security posture.</w:t>
      </w:r>
    </w:p>
    <w:p w14:paraId="20A71FF9" w14:textId="77777777" w:rsidR="00A61C59" w:rsidRDefault="00A61C59" w:rsidP="00A61C59">
      <w:pPr>
        <w:pStyle w:val="ListParagraph"/>
        <w:numPr>
          <w:ilvl w:val="0"/>
          <w:numId w:val="4"/>
        </w:numPr>
      </w:pPr>
      <w:r>
        <w:t>Explore potential vendor solutions that align with our security and IT needs.</w:t>
      </w:r>
    </w:p>
    <w:p w14:paraId="46826893" w14:textId="77777777" w:rsidR="00A61C59" w:rsidRDefault="00A61C59" w:rsidP="00A61C59">
      <w:pPr>
        <w:pStyle w:val="ListParagraph"/>
        <w:numPr>
          <w:ilvl w:val="0"/>
          <w:numId w:val="4"/>
        </w:numPr>
      </w:pPr>
      <w:r>
        <w:t>Earn ISC2 CEUs/CPEs, ensuring continued professional development.</w:t>
      </w:r>
    </w:p>
    <w:p w14:paraId="614D6A6F" w14:textId="5AC53A57" w:rsidR="00A61C59" w:rsidRDefault="00A61C59" w:rsidP="00A61C59">
      <w:r>
        <w:lastRenderedPageBreak/>
        <w:t>Attending LogicON 2025 will ensure we stay ahead of AI-driven cybersecurity risks while gaining strategies to enhance efficiency, compliance, and resilience. I appreciate your consideration and look forward to discussing how this opportunity aligns with our business objectives.</w:t>
      </w:r>
    </w:p>
    <w:p w14:paraId="71F9014F" w14:textId="77777777" w:rsidR="00A61C59" w:rsidRDefault="00A61C59" w:rsidP="00A61C59">
      <w:r>
        <w:t>Best regards,</w:t>
      </w:r>
    </w:p>
    <w:p w14:paraId="78B41D7F" w14:textId="77777777" w:rsidR="00A61C59" w:rsidRDefault="00A61C59" w:rsidP="00A61C59">
      <w:r>
        <w:t>[Your Name]</w:t>
      </w:r>
    </w:p>
    <w:p w14:paraId="16AEF6A3" w14:textId="30DC7D42" w:rsidR="002E77DE" w:rsidRDefault="00A61C59" w:rsidP="00A61C59">
      <w:r>
        <w:t xml:space="preserve">[Your </w:t>
      </w:r>
      <w:proofErr w:type="gramStart"/>
      <w:r>
        <w:t>Position]</w:t>
      </w:r>
      <w:r w:rsidR="002E77DE">
        <w:t>Best</w:t>
      </w:r>
      <w:proofErr w:type="gramEnd"/>
      <w:r w:rsidR="002E77DE">
        <w:t xml:space="preserve"> regards,</w:t>
      </w:r>
    </w:p>
    <w:p w14:paraId="513893F8" w14:textId="77777777" w:rsidR="002E77DE" w:rsidRDefault="002E77DE" w:rsidP="002E77DE">
      <w:r>
        <w:t>[Your Name]</w:t>
      </w:r>
    </w:p>
    <w:p w14:paraId="1846035D" w14:textId="02917940" w:rsidR="00401AEF" w:rsidRPr="002E77DE" w:rsidRDefault="002E77DE" w:rsidP="002E77DE">
      <w:r>
        <w:t>[Your Position]</w:t>
      </w:r>
    </w:p>
    <w:sectPr w:rsidR="00401AEF" w:rsidRPr="002E77DE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F2D0" w14:textId="77777777" w:rsidR="0059182E" w:rsidRDefault="0059182E" w:rsidP="00237DF4">
      <w:pPr>
        <w:spacing w:after="0" w:line="240" w:lineRule="auto"/>
      </w:pPr>
      <w:r>
        <w:separator/>
      </w:r>
    </w:p>
  </w:endnote>
  <w:endnote w:type="continuationSeparator" w:id="0">
    <w:p w14:paraId="12F51D68" w14:textId="77777777" w:rsidR="0059182E" w:rsidRDefault="0059182E" w:rsidP="0023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83CB" w14:textId="747F07EB" w:rsidR="00CF28BD" w:rsidRDefault="00CF2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CBCE" w14:textId="540A500A" w:rsidR="00CF28BD" w:rsidRDefault="00CF2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9313" w14:textId="41DE7645" w:rsidR="00CF28BD" w:rsidRDefault="00CF2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D1F8" w14:textId="77777777" w:rsidR="0059182E" w:rsidRDefault="0059182E" w:rsidP="00237DF4">
      <w:pPr>
        <w:spacing w:after="0" w:line="240" w:lineRule="auto"/>
      </w:pPr>
      <w:r>
        <w:separator/>
      </w:r>
    </w:p>
  </w:footnote>
  <w:footnote w:type="continuationSeparator" w:id="0">
    <w:p w14:paraId="2BE04BC6" w14:textId="77777777" w:rsidR="0059182E" w:rsidRDefault="0059182E" w:rsidP="0023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6E34"/>
    <w:multiLevelType w:val="hybridMultilevel"/>
    <w:tmpl w:val="3B98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523D"/>
    <w:multiLevelType w:val="hybridMultilevel"/>
    <w:tmpl w:val="6580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6E84"/>
    <w:multiLevelType w:val="hybridMultilevel"/>
    <w:tmpl w:val="12D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5217E"/>
    <w:multiLevelType w:val="hybridMultilevel"/>
    <w:tmpl w:val="0974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95090">
    <w:abstractNumId w:val="3"/>
  </w:num>
  <w:num w:numId="2" w16cid:durableId="1432507047">
    <w:abstractNumId w:val="1"/>
  </w:num>
  <w:num w:numId="3" w16cid:durableId="68623966">
    <w:abstractNumId w:val="2"/>
  </w:num>
  <w:num w:numId="4" w16cid:durableId="24792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F"/>
    <w:rsid w:val="000004D7"/>
    <w:rsid w:val="00035701"/>
    <w:rsid w:val="00056CE3"/>
    <w:rsid w:val="00072F7F"/>
    <w:rsid w:val="0009477D"/>
    <w:rsid w:val="000E7CEF"/>
    <w:rsid w:val="00132C3E"/>
    <w:rsid w:val="001433AC"/>
    <w:rsid w:val="001452D9"/>
    <w:rsid w:val="001744E0"/>
    <w:rsid w:val="001774F7"/>
    <w:rsid w:val="0019771B"/>
    <w:rsid w:val="001D2F6B"/>
    <w:rsid w:val="0020150E"/>
    <w:rsid w:val="00237DF4"/>
    <w:rsid w:val="002502EE"/>
    <w:rsid w:val="002B6168"/>
    <w:rsid w:val="002E77DE"/>
    <w:rsid w:val="0032725B"/>
    <w:rsid w:val="003F40AD"/>
    <w:rsid w:val="00401AEF"/>
    <w:rsid w:val="0040705A"/>
    <w:rsid w:val="00483265"/>
    <w:rsid w:val="004B3BA3"/>
    <w:rsid w:val="004C1F71"/>
    <w:rsid w:val="004E22D4"/>
    <w:rsid w:val="00555FD2"/>
    <w:rsid w:val="005568CA"/>
    <w:rsid w:val="0059182E"/>
    <w:rsid w:val="005A27DB"/>
    <w:rsid w:val="005B2555"/>
    <w:rsid w:val="005C13B1"/>
    <w:rsid w:val="005D2C28"/>
    <w:rsid w:val="0069437C"/>
    <w:rsid w:val="006B630F"/>
    <w:rsid w:val="006F3589"/>
    <w:rsid w:val="00796854"/>
    <w:rsid w:val="007C5799"/>
    <w:rsid w:val="007E2237"/>
    <w:rsid w:val="008138F6"/>
    <w:rsid w:val="00822BD8"/>
    <w:rsid w:val="00845A9D"/>
    <w:rsid w:val="00860A45"/>
    <w:rsid w:val="00887B2D"/>
    <w:rsid w:val="008A12AF"/>
    <w:rsid w:val="008B23AF"/>
    <w:rsid w:val="008E24DA"/>
    <w:rsid w:val="009153EF"/>
    <w:rsid w:val="009906A2"/>
    <w:rsid w:val="009C57E6"/>
    <w:rsid w:val="00A61C59"/>
    <w:rsid w:val="00A657EF"/>
    <w:rsid w:val="00AA777C"/>
    <w:rsid w:val="00AE0233"/>
    <w:rsid w:val="00B46189"/>
    <w:rsid w:val="00B525A1"/>
    <w:rsid w:val="00B7169D"/>
    <w:rsid w:val="00B81642"/>
    <w:rsid w:val="00BE4AAF"/>
    <w:rsid w:val="00BE5CFC"/>
    <w:rsid w:val="00C13F09"/>
    <w:rsid w:val="00C20B68"/>
    <w:rsid w:val="00C852C7"/>
    <w:rsid w:val="00C96442"/>
    <w:rsid w:val="00CD5802"/>
    <w:rsid w:val="00CF28BD"/>
    <w:rsid w:val="00D73452"/>
    <w:rsid w:val="00D767FF"/>
    <w:rsid w:val="00DB28D2"/>
    <w:rsid w:val="00DE653D"/>
    <w:rsid w:val="00E535FA"/>
    <w:rsid w:val="00EB2E16"/>
    <w:rsid w:val="00ED3AD0"/>
    <w:rsid w:val="00EF52C8"/>
    <w:rsid w:val="00F15896"/>
    <w:rsid w:val="00F2021D"/>
    <w:rsid w:val="00F601A9"/>
    <w:rsid w:val="00F71615"/>
    <w:rsid w:val="00F7380B"/>
    <w:rsid w:val="00FA67E9"/>
    <w:rsid w:val="00FA7852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A3A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01AE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8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5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5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5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A27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F4"/>
  </w:style>
  <w:style w:type="paragraph" w:styleId="Footer">
    <w:name w:val="footer"/>
    <w:basedOn w:val="Normal"/>
    <w:link w:val="FooterChar"/>
    <w:uiPriority w:val="99"/>
    <w:unhideWhenUsed/>
    <w:rsid w:val="0023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F4"/>
  </w:style>
  <w:style w:type="character" w:styleId="FollowedHyperlink">
    <w:name w:val="FollowedHyperlink"/>
    <w:basedOn w:val="DefaultParagraphFont"/>
    <w:uiPriority w:val="99"/>
    <w:semiHidden/>
    <w:unhideWhenUsed/>
    <w:rsid w:val="00ED3A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77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E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582074e-e1ec-452d-b5bd-691366068573}" enabled="1" method="Privileged" siteId="{f2ad197b-b296-4938-bfff-0db3f914bc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UBM LLC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MJ Patent</cp:lastModifiedBy>
  <cp:revision>3</cp:revision>
  <dcterms:created xsi:type="dcterms:W3CDTF">2025-02-27T00:25:00Z</dcterms:created>
  <dcterms:modified xsi:type="dcterms:W3CDTF">2025-02-27T00:25:00Z</dcterms:modified>
</cp:coreProperties>
</file>